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FCC04" w14:textId="281FDE4A" w:rsidR="00CB61B5" w:rsidRDefault="00CB61B5" w:rsidP="00CB61B5">
      <w:pPr>
        <w:jc w:val="both"/>
        <w:rPr>
          <w:rFonts w:ascii="Montserrat Light" w:eastAsia="Times New Roman" w:hAnsi="Montserrat Light" w:cs="Times New Roman"/>
          <w:color w:val="666666"/>
          <w:shd w:val="clear" w:color="auto" w:fill="FFFFFF"/>
          <w:lang w:eastAsia="es-ES_tradnl"/>
        </w:rPr>
      </w:pPr>
      <w:r w:rsidRPr="00CB61B5">
        <w:rPr>
          <w:rFonts w:ascii="Montserrat Light" w:eastAsia="Times New Roman" w:hAnsi="Montserrat Light" w:cs="Times New Roman"/>
          <w:color w:val="666666"/>
          <w:shd w:val="clear" w:color="auto" w:fill="FFFFFF"/>
          <w:lang w:eastAsia="es-ES_tradnl"/>
        </w:rPr>
        <w:t>En el siguiente vínculo tendrá acceso</w:t>
      </w:r>
      <w:r w:rsidR="00003537">
        <w:rPr>
          <w:rFonts w:ascii="Montserrat Light" w:eastAsia="Times New Roman" w:hAnsi="Montserrat Light" w:cs="Times New Roman"/>
          <w:color w:val="666666"/>
          <w:shd w:val="clear" w:color="auto" w:fill="FFFFFF"/>
          <w:lang w:eastAsia="es-ES_tradnl"/>
        </w:rPr>
        <w:t xml:space="preserve"> oficial</w:t>
      </w:r>
      <w:r w:rsidRPr="00CB61B5">
        <w:rPr>
          <w:rFonts w:ascii="Montserrat Light" w:eastAsia="Times New Roman" w:hAnsi="Montserrat Light" w:cs="Times New Roman"/>
          <w:color w:val="666666"/>
          <w:shd w:val="clear" w:color="auto" w:fill="FFFFFF"/>
          <w:lang w:eastAsia="es-ES_tradnl"/>
        </w:rPr>
        <w:t xml:space="preserve"> a las cuentas anuales completas</w:t>
      </w:r>
      <w:r w:rsidR="00BD1733">
        <w:rPr>
          <w:rFonts w:ascii="Montserrat Light" w:eastAsia="Times New Roman" w:hAnsi="Montserrat Light" w:cs="Times New Roman"/>
          <w:color w:val="666666"/>
          <w:shd w:val="clear" w:color="auto" w:fill="FFFFFF"/>
          <w:lang w:eastAsia="es-ES_tradnl"/>
        </w:rPr>
        <w:t xml:space="preserve"> de los ejercicios 2021 </w:t>
      </w:r>
      <w:proofErr w:type="spellStart"/>
      <w:r w:rsidR="00BD1733">
        <w:rPr>
          <w:rFonts w:ascii="Montserrat Light" w:eastAsia="Times New Roman" w:hAnsi="Montserrat Light" w:cs="Times New Roman"/>
          <w:color w:val="666666"/>
          <w:shd w:val="clear" w:color="auto" w:fill="FFFFFF"/>
          <w:lang w:eastAsia="es-ES_tradnl"/>
        </w:rPr>
        <w:t>y</w:t>
      </w:r>
      <w:proofErr w:type="spellEnd"/>
      <w:r w:rsidR="00BD1733">
        <w:rPr>
          <w:rFonts w:ascii="Montserrat Light" w:eastAsia="Times New Roman" w:hAnsi="Montserrat Light" w:cs="Times New Roman"/>
          <w:color w:val="666666"/>
          <w:shd w:val="clear" w:color="auto" w:fill="FFFFFF"/>
          <w:lang w:eastAsia="es-ES_tradnl"/>
        </w:rPr>
        <w:t xml:space="preserve"> 2022</w:t>
      </w:r>
      <w:r w:rsidRPr="00CB61B5">
        <w:rPr>
          <w:rFonts w:ascii="Montserrat Light" w:eastAsia="Times New Roman" w:hAnsi="Montserrat Light" w:cs="Times New Roman"/>
          <w:color w:val="666666"/>
          <w:shd w:val="clear" w:color="auto" w:fill="FFFFFF"/>
          <w:lang w:eastAsia="es-ES_tradnl"/>
        </w:rPr>
        <w:t xml:space="preserve"> incluyendo, si fuera el caso, el informe de </w:t>
      </w:r>
      <w:r w:rsidR="006A3030" w:rsidRPr="00CB61B5">
        <w:rPr>
          <w:rFonts w:ascii="Montserrat Light" w:eastAsia="Times New Roman" w:hAnsi="Montserrat Light" w:cs="Times New Roman"/>
          <w:color w:val="666666"/>
          <w:shd w:val="clear" w:color="auto" w:fill="FFFFFF"/>
          <w:lang w:eastAsia="es-ES_tradnl"/>
        </w:rPr>
        <w:t>auditoría</w:t>
      </w:r>
      <w:r w:rsidRPr="00CB61B5">
        <w:rPr>
          <w:rFonts w:ascii="Montserrat Light" w:eastAsia="Times New Roman" w:hAnsi="Montserrat Light" w:cs="Times New Roman"/>
          <w:color w:val="666666"/>
          <w:shd w:val="clear" w:color="auto" w:fill="FFFFFF"/>
          <w:lang w:eastAsia="es-ES_tradnl"/>
        </w:rPr>
        <w:t>.</w:t>
      </w:r>
    </w:p>
    <w:p w14:paraId="001BA283" w14:textId="3F363150" w:rsidR="00CB61B5" w:rsidRDefault="00CB61B5" w:rsidP="00CB61B5">
      <w:pPr>
        <w:jc w:val="both"/>
        <w:rPr>
          <w:rFonts w:ascii="Montserrat Light" w:eastAsia="Times New Roman" w:hAnsi="Montserrat Light" w:cs="Times New Roman"/>
          <w:color w:val="666666"/>
          <w:shd w:val="clear" w:color="auto" w:fill="FFFFFF"/>
          <w:lang w:eastAsia="es-ES_tradnl"/>
        </w:rPr>
      </w:pPr>
    </w:p>
    <w:p w14:paraId="1D0EACF9" w14:textId="4B34C79C" w:rsidR="00CB61B5" w:rsidRDefault="00CB61B5" w:rsidP="00CB61B5">
      <w:pPr>
        <w:jc w:val="both"/>
        <w:rPr>
          <w:rFonts w:ascii="Montserrat Light" w:eastAsia="Times New Roman" w:hAnsi="Montserrat Light" w:cs="Times New Roman"/>
          <w:color w:val="666666"/>
          <w:shd w:val="clear" w:color="auto" w:fill="FFFFFF"/>
          <w:lang w:eastAsia="es-ES_tradnl"/>
        </w:rPr>
      </w:pPr>
      <w:r>
        <w:rPr>
          <w:rFonts w:ascii="Montserrat Light" w:eastAsia="Times New Roman" w:hAnsi="Montserrat Light" w:cs="Times New Roman"/>
          <w:color w:val="666666"/>
          <w:shd w:val="clear" w:color="auto" w:fill="FFFFFF"/>
          <w:lang w:eastAsia="es-ES_tradnl"/>
        </w:rPr>
        <w:t xml:space="preserve">REGISTRO MERCANTIL: </w:t>
      </w:r>
      <w:hyperlink r:id="rId4" w:history="1">
        <w:r w:rsidRPr="00E82788">
          <w:rPr>
            <w:rStyle w:val="Hipervnculo"/>
            <w:rFonts w:ascii="Montserrat Light" w:eastAsia="Times New Roman" w:hAnsi="Montserrat Light" w:cs="Times New Roman"/>
            <w:shd w:val="clear" w:color="auto" w:fill="FFFFFF"/>
            <w:lang w:eastAsia="es-ES_tradnl"/>
          </w:rPr>
          <w:t>https://www.registradores.org/el-colegio/registro-mercantil</w:t>
        </w:r>
      </w:hyperlink>
    </w:p>
    <w:p w14:paraId="21BD8885" w14:textId="77777777" w:rsidR="00CB61B5" w:rsidRPr="00CB61B5" w:rsidRDefault="00CB61B5" w:rsidP="00CB61B5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26453FF9" w14:textId="77777777" w:rsidR="00000000" w:rsidRDefault="00000000"/>
    <w:sectPr w:rsidR="003F2C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44"/>
    <w:rsid w:val="00003537"/>
    <w:rsid w:val="000B562B"/>
    <w:rsid w:val="001D7D09"/>
    <w:rsid w:val="003D1C44"/>
    <w:rsid w:val="006A3030"/>
    <w:rsid w:val="00BD1733"/>
    <w:rsid w:val="00CB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91983E"/>
  <w15:chartTrackingRefBased/>
  <w15:docId w15:val="{DA8CE08C-4444-5945-91D6-D892FD72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61B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B6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gistradores.org/el-colegio/registro-mercanti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272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de Economistas de Santa Cruz de Tenerife</dc:creator>
  <cp:keywords/>
  <dc:description/>
  <cp:lastModifiedBy>Colegio de Economistas de Santa Cruz de Tenerife</cp:lastModifiedBy>
  <cp:revision>5</cp:revision>
  <dcterms:created xsi:type="dcterms:W3CDTF">2022-07-28T15:56:00Z</dcterms:created>
  <dcterms:modified xsi:type="dcterms:W3CDTF">2024-04-02T16:47:00Z</dcterms:modified>
</cp:coreProperties>
</file>